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JORDAN EXAMPLE D14</w:t>
      </w:r>
    </w:p>
    <w:p>
      <w:r>
        <w:t xml:space="preserve">CASEIDD14</w:t>
      </w:r>
    </w:p>
    <w:p>
      <w:r>
        <w:t xml:space="preserve">jordan.d14@example.com | +1 202 555 0199 | linkedin.com/in/jordan-example</w:t>
      </w:r>
    </w:p>
    <w:p>
      <w:r>
        <w:t xml:space="preserve">الملخص المهني</w:t>
      </w:r>
    </w:p>
    <w:p>
      <w:r>
        <w:t xml:space="preserve">متخصص في العمليات وتحسين العمليات الإدارية وإدارة المشاريع والتقارير.</w:t>
      </w:r>
    </w:p>
    <w:p>
      <w:r>
        <w:t xml:space="preserve">الخبرة العملية</w:t>
      </w:r>
    </w:p>
    <w:p>
      <w:r>
        <w:t xml:space="preserve">Operations Coordinator, Example Company</w:t>
      </w:r>
    </w:p>
    <w:p>
      <w:r>
        <w:t xml:space="preserve">Led regional operations work across client projects and delivered measurable improvements each quarter.</w:t>
      </w:r>
    </w:p>
    <w:p>
      <w:r>
        <w:t xml:space="preserve">Increased delivery reliability by 22% after redesigning the reporting process for account teams.</w:t>
      </w:r>
    </w:p>
    <w:p>
      <w:r>
        <w:t xml:space="preserve">Reduced manual reconciliation effort by 18% while improving review consistency for colleagues.</w:t>
      </w:r>
    </w:p>
    <w:p>
      <w:r>
        <w:t xml:space="preserve">Managed 125 supplier and client records across several business divisions and market teams.</w:t>
      </w:r>
    </w:p>
    <w:p>
      <w:r>
        <w:t xml:space="preserve">Launched 14 workflow improvements and trained colleagues on quality checks and reporting.</w:t>
      </w:r>
    </w:p>
    <w:p>
      <w:r>
        <w:t xml:space="preserve">Improved customer satisfaction by 16% through better issue ownership and faster follow ups.</w:t>
      </w:r>
    </w:p>
    <w:p>
      <w:r>
        <w:t xml:space="preserve">Delivered 34 stakeholder presentations and negotiated work plans for cross functional teams.</w:t>
      </w:r>
    </w:p>
    <w:p>
      <w:r>
        <w:t xml:space="preserve">Built dashboard reporting for 21 stakeholders across operations and service delivery groups.</w:t>
      </w:r>
    </w:p>
    <w:p>
      <w:r>
        <w:t xml:space="preserve">Coordinated 42 project milestones while maintaining consistent documentation for each task.</w:t>
      </w:r>
    </w:p>
    <w:p>
      <w:r>
        <w:t xml:space="preserve">Automated 25 recurring reports and improved shared access to reliable operational metrics.</w:t>
      </w:r>
    </w:p>
    <w:p>
      <w:r>
        <w:t xml:space="preserve">التعليم</w:t>
      </w:r>
    </w:p>
    <w:p>
      <w:r>
        <w:t xml:space="preserve">بكالوريوس إدارة أعمال، جامعة نموذجية</w:t>
      </w:r>
    </w:p>
    <w:p>
      <w:r>
        <w:t xml:space="preserve">المهارات</w:t>
      </w:r>
    </w:p>
    <w:p>
      <w:r>
        <w:t xml:space="preserve">التحليل، إدارة المشاريع، التواصل، المتابعة، التقارير</w:t>
      </w:r>
    </w:p>
    <w:p>
      <w:r>
        <w:t xml:space="preserve">Additional Projects</w:t>
      </w:r>
    </w:p>
    <w:p>
      <w:r>
        <w:t xml:space="preserve">Led independent planning work and collaborated with cross functional teams to improve communication and document quality.</w:t>
      </w:r>
    </w:p>
    <w:sectPr/>
  </w:body>
</w:document>
</file>